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2A" w:rsidRDefault="00B94E2A" w:rsidP="00B94E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lang w:eastAsia="tr-TR"/>
        </w:rPr>
        <w:drawing>
          <wp:inline distT="0" distB="0" distL="0" distR="0" wp14:anchorId="3F146453" wp14:editId="0C59A88F">
            <wp:extent cx="685800" cy="742950"/>
            <wp:effectExtent l="0" t="0" r="0" b="0"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0455" w:rsidRPr="001724C7" w:rsidRDefault="00B94E2A" w:rsidP="00AE0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C7">
        <w:rPr>
          <w:rFonts w:ascii="Times New Roman" w:hAnsi="Times New Roman" w:cs="Times New Roman"/>
          <w:b/>
          <w:sz w:val="24"/>
          <w:szCs w:val="24"/>
        </w:rPr>
        <w:t>T.C.</w:t>
      </w:r>
      <w:r w:rsidR="00AE0455" w:rsidRPr="00172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E2A" w:rsidRPr="001724C7" w:rsidRDefault="00B94E2A" w:rsidP="00AE0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C7">
        <w:rPr>
          <w:rFonts w:ascii="Times New Roman" w:hAnsi="Times New Roman" w:cs="Times New Roman"/>
          <w:b/>
          <w:sz w:val="24"/>
          <w:szCs w:val="24"/>
        </w:rPr>
        <w:t>YAŞAR ÜNİVERSİTESİ REKTÖRLÜĞÜ</w:t>
      </w:r>
    </w:p>
    <w:p w:rsidR="00B94E2A" w:rsidRPr="001724C7" w:rsidRDefault="00B94E2A" w:rsidP="00AE0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C7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B94E2A" w:rsidRPr="001724C7" w:rsidRDefault="00B94E2A" w:rsidP="00AE0455">
      <w:pPr>
        <w:tabs>
          <w:tab w:val="left" w:pos="3015"/>
          <w:tab w:val="center" w:pos="4896"/>
        </w:tabs>
        <w:spacing w:line="360" w:lineRule="auto"/>
        <w:ind w:left="720"/>
        <w:jc w:val="center"/>
        <w:rPr>
          <w:b/>
        </w:rPr>
      </w:pPr>
      <w:r w:rsidRPr="001724C7">
        <w:rPr>
          <w:b/>
        </w:rPr>
        <w:t xml:space="preserve">Halkla İlişkiler </w:t>
      </w:r>
      <w:r w:rsidR="00134F77" w:rsidRPr="001724C7">
        <w:rPr>
          <w:b/>
        </w:rPr>
        <w:t>v</w:t>
      </w:r>
      <w:r w:rsidRPr="001724C7">
        <w:rPr>
          <w:b/>
        </w:rPr>
        <w:t>e Tanıtım Programı</w:t>
      </w:r>
    </w:p>
    <w:p w:rsidR="008710B2" w:rsidRPr="001724C7" w:rsidRDefault="008710B2" w:rsidP="00AE0455">
      <w:pPr>
        <w:spacing w:line="360" w:lineRule="auto"/>
        <w:ind w:left="720"/>
        <w:jc w:val="center"/>
        <w:rPr>
          <w:b/>
        </w:rPr>
      </w:pPr>
      <w:r w:rsidRPr="001724C7">
        <w:rPr>
          <w:b/>
        </w:rPr>
        <w:t xml:space="preserve">MPHP 120 </w:t>
      </w:r>
      <w:r w:rsidR="00B94E2A" w:rsidRPr="001724C7">
        <w:rPr>
          <w:b/>
        </w:rPr>
        <w:t>Türkçe Yazılı Anlatım Teknikleri</w:t>
      </w:r>
    </w:p>
    <w:p w:rsidR="00586BEF" w:rsidRPr="001724C7" w:rsidRDefault="00B94E2A" w:rsidP="00AE0455">
      <w:pPr>
        <w:spacing w:line="360" w:lineRule="auto"/>
        <w:ind w:left="720"/>
        <w:jc w:val="center"/>
        <w:rPr>
          <w:b/>
        </w:rPr>
      </w:pPr>
      <w:r w:rsidRPr="001724C7">
        <w:rPr>
          <w:b/>
          <w:bCs/>
          <w:color w:val="000000" w:themeColor="text1"/>
        </w:rPr>
        <w:t>Proje ve Performans Değerlendirme Bilgi Formu</w:t>
      </w:r>
    </w:p>
    <w:p w:rsidR="00BC4F85" w:rsidRPr="0076166F" w:rsidRDefault="00BC4F85" w:rsidP="00586BEF">
      <w:pPr>
        <w:spacing w:line="360" w:lineRule="auto"/>
        <w:ind w:left="720"/>
        <w:rPr>
          <w:b/>
        </w:rPr>
      </w:pPr>
    </w:p>
    <w:p w:rsidR="00BC4F85" w:rsidRPr="0076166F" w:rsidRDefault="00BC4F85" w:rsidP="00BC4F85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b/>
          <w:bCs/>
          <w:color w:val="000000"/>
        </w:rPr>
      </w:pPr>
      <w:r w:rsidRPr="0076166F">
        <w:rPr>
          <w:b/>
          <w:bCs/>
          <w:color w:val="000000"/>
        </w:rPr>
        <w:t xml:space="preserve">     Türkçe Yazılı Anlatım Teknikleri</w:t>
      </w:r>
      <w:r w:rsidR="00EC487B" w:rsidRPr="0076166F">
        <w:rPr>
          <w:b/>
          <w:bCs/>
          <w:color w:val="000000"/>
        </w:rPr>
        <w:t xml:space="preserve"> Dersinin İşleyişi</w:t>
      </w:r>
      <w:r w:rsidRPr="0076166F">
        <w:rPr>
          <w:b/>
          <w:bCs/>
          <w:color w:val="000000"/>
        </w:rPr>
        <w:t xml:space="preserve"> </w:t>
      </w:r>
    </w:p>
    <w:p w:rsidR="00167E65" w:rsidRPr="0076166F" w:rsidRDefault="00BC4F85" w:rsidP="00BC4F85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right="-15"/>
        <w:contextualSpacing/>
        <w:jc w:val="both"/>
        <w:rPr>
          <w:color w:val="000000"/>
        </w:rPr>
      </w:pPr>
      <w:r w:rsidRPr="0076166F">
        <w:t xml:space="preserve">Bu </w:t>
      </w:r>
      <w:r w:rsidR="00167E65" w:rsidRPr="0076166F">
        <w:t>dersin amaçlarından biri</w:t>
      </w:r>
      <w:r w:rsidRPr="0076166F">
        <w:t xml:space="preserve"> öğrencilerin yazılı </w:t>
      </w:r>
      <w:r w:rsidR="00364A73" w:rsidRPr="0076166F">
        <w:t>iletişimlerinde eksikliği göz</w:t>
      </w:r>
      <w:r w:rsidRPr="0076166F">
        <w:t>lenen ve</w:t>
      </w:r>
      <w:r w:rsidR="00167E65" w:rsidRPr="0076166F">
        <w:t xml:space="preserve"> mesleki yazışmalarının biçimsel yönden hatalı olmasına neden olan </w:t>
      </w:r>
      <w:r w:rsidRPr="0076166F">
        <w:t>imla, noktalama kurallarına uygun y</w:t>
      </w:r>
      <w:r w:rsidR="00364A73" w:rsidRPr="0076166F">
        <w:t>azılı metin oluşturma becerilerini</w:t>
      </w:r>
      <w:r w:rsidRPr="0076166F">
        <w:t xml:space="preserve"> geliştirmektir. </w:t>
      </w:r>
      <w:r w:rsidR="00167E65" w:rsidRPr="0076166F">
        <w:t>Diğer bir amaç ise mesleki yazıları hazırlam</w:t>
      </w:r>
      <w:r w:rsidR="00364A73" w:rsidRPr="0076166F">
        <w:t>ada kullanılan temel ilke</w:t>
      </w:r>
      <w:r w:rsidR="00167E65" w:rsidRPr="0076166F">
        <w:t xml:space="preserve"> ve biçimsel özellikleri aktarmak, kuralın</w:t>
      </w:r>
      <w:r w:rsidR="00364A73" w:rsidRPr="0076166F">
        <w:t xml:space="preserve">a uygun metinler için </w:t>
      </w:r>
      <w:r w:rsidR="00167E65" w:rsidRPr="0076166F">
        <w:t>temel becerileri</w:t>
      </w:r>
      <w:r w:rsidR="00364A73" w:rsidRPr="0076166F">
        <w:t>n edinilmesini</w:t>
      </w:r>
      <w:r w:rsidR="00167E65" w:rsidRPr="0076166F">
        <w:t xml:space="preserve"> sağlamaktır. </w:t>
      </w:r>
    </w:p>
    <w:p w:rsidR="00D65BE5" w:rsidRPr="007B2A23" w:rsidRDefault="00D65BE5" w:rsidP="00D65BE5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right="-15"/>
        <w:contextualSpacing/>
        <w:jc w:val="both"/>
        <w:rPr>
          <w:color w:val="000000"/>
        </w:rPr>
      </w:pPr>
      <w:r>
        <w:t>Dersin amaçları doğrultusunda final sınavı yerine, derslerde işlenecek konuların uygulamasını yapacak öğrenciler, bu kapsamda 4 ödev hazırlayacaktır. Bu ödevler şunlardan oluşmaktadır: 2 haber, 1 röportaj, 1 basın bülteni. Öğrenciler ödevlerini en çok iki kişiden oluşmak üzere grup çalışmasıyla hazırlayacaktır.</w:t>
      </w:r>
    </w:p>
    <w:p w:rsidR="00BC4F85" w:rsidRPr="0076166F" w:rsidRDefault="007B2A23" w:rsidP="00EC487B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right="-15"/>
        <w:contextualSpacing/>
        <w:jc w:val="both"/>
        <w:rPr>
          <w:color w:val="000000"/>
        </w:rPr>
      </w:pPr>
      <w:r w:rsidRPr="0076166F">
        <w:t>Ödev konuları dersin öğretim elemanı tarafından belirlenecek, isteyen öğrenciye ilgi</w:t>
      </w:r>
      <w:r w:rsidR="00EC487B" w:rsidRPr="0076166F">
        <w:t xml:space="preserve"> alanı doğrultusunda ödev verilebilecektir.</w:t>
      </w:r>
    </w:p>
    <w:p w:rsidR="00EC487B" w:rsidRPr="0076166F" w:rsidRDefault="00EC487B" w:rsidP="00EC487B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right="-15"/>
        <w:contextualSpacing/>
        <w:jc w:val="both"/>
        <w:rPr>
          <w:color w:val="000000"/>
        </w:rPr>
      </w:pPr>
      <w:r w:rsidRPr="0076166F">
        <w:t>Öğrenciler ödevlerini, ödevin verildiği haftayı takip eden hafta</w:t>
      </w:r>
      <w:r w:rsidR="004C347E" w:rsidRPr="0076166F">
        <w:t>,</w:t>
      </w:r>
      <w:r w:rsidRPr="0076166F">
        <w:t xml:space="preserve"> ders gününde öğretim elemanına teslim edecektir. </w:t>
      </w:r>
    </w:p>
    <w:p w:rsidR="00EC487B" w:rsidRPr="0076166F" w:rsidRDefault="00EC487B" w:rsidP="00EC487B">
      <w:pPr>
        <w:shd w:val="clear" w:color="auto" w:fill="FFFFFF"/>
        <w:spacing w:after="180" w:line="360" w:lineRule="auto"/>
        <w:ind w:left="360"/>
        <w:contextualSpacing/>
        <w:jc w:val="both"/>
        <w:rPr>
          <w:b/>
          <w:color w:val="000000"/>
        </w:rPr>
      </w:pPr>
      <w:r w:rsidRPr="0076166F">
        <w:rPr>
          <w:b/>
          <w:color w:val="000000"/>
        </w:rPr>
        <w:t xml:space="preserve"> Ödevlerin Biçimsel Özellikleri</w:t>
      </w:r>
    </w:p>
    <w:p w:rsidR="00BC4F85" w:rsidRPr="0076166F" w:rsidRDefault="00EC487B" w:rsidP="00EC487B">
      <w:pPr>
        <w:spacing w:line="360" w:lineRule="auto"/>
      </w:pPr>
      <w:r w:rsidRPr="0076166F">
        <w:rPr>
          <w:b/>
        </w:rPr>
        <w:t xml:space="preserve">       </w:t>
      </w:r>
      <w:r w:rsidRPr="0076166F">
        <w:t xml:space="preserve">Öğrenciler ödevlerini </w:t>
      </w:r>
      <w:r w:rsidR="00007269">
        <w:t>A4 kağıda bilgisayar çıktısı olar</w:t>
      </w:r>
      <w:r w:rsidRPr="0076166F">
        <w:t xml:space="preserve">ak, bir buçuk satır </w:t>
      </w:r>
      <w:proofErr w:type="gramStart"/>
      <w:r w:rsidRPr="0076166F">
        <w:t>aralığı</w:t>
      </w:r>
      <w:proofErr w:type="gramEnd"/>
      <w:r w:rsidRPr="0076166F">
        <w:t>, 12 punto, Times New Roma</w:t>
      </w:r>
      <w:r w:rsidR="00007269">
        <w:t>n yazı karakterini kullanarak hazırlayacaktır</w:t>
      </w:r>
      <w:r w:rsidRPr="0076166F">
        <w:t>.</w:t>
      </w:r>
    </w:p>
    <w:p w:rsidR="00EC487B" w:rsidRPr="0076166F" w:rsidRDefault="00EC487B" w:rsidP="00EC487B">
      <w:pPr>
        <w:spacing w:line="360" w:lineRule="auto"/>
      </w:pPr>
      <w:r w:rsidRPr="0076166F">
        <w:t xml:space="preserve">      Ödevlerin değerlendir</w:t>
      </w:r>
      <w:r w:rsidR="004C347E" w:rsidRPr="0076166F">
        <w:t>il</w:t>
      </w:r>
      <w:r w:rsidRPr="0076166F">
        <w:t>mesinde kullanılacak puanlama sistemi aşağıdaki gibidir.</w:t>
      </w:r>
    </w:p>
    <w:p w:rsidR="00EC487B" w:rsidRPr="0076166F" w:rsidRDefault="00EC487B" w:rsidP="00EC487B">
      <w:pPr>
        <w:spacing w:line="360" w:lineRule="auto"/>
      </w:pPr>
    </w:p>
    <w:p w:rsidR="00EC487B" w:rsidRPr="0076166F" w:rsidRDefault="00EC487B" w:rsidP="00EC487B">
      <w:pPr>
        <w:spacing w:line="360" w:lineRule="auto"/>
      </w:pPr>
    </w:p>
    <w:p w:rsidR="00EC487B" w:rsidRPr="0076166F" w:rsidRDefault="00EC487B" w:rsidP="00EC487B">
      <w:pPr>
        <w:spacing w:line="360" w:lineRule="auto"/>
      </w:pPr>
    </w:p>
    <w:p w:rsidR="00EC487B" w:rsidRPr="0076166F" w:rsidRDefault="00EC487B" w:rsidP="00EC487B">
      <w:pPr>
        <w:spacing w:line="360" w:lineRule="auto"/>
      </w:pPr>
    </w:p>
    <w:p w:rsidR="00EC487B" w:rsidRDefault="00EC487B" w:rsidP="00EC487B">
      <w:pPr>
        <w:spacing w:line="360" w:lineRule="auto"/>
      </w:pPr>
    </w:p>
    <w:p w:rsidR="00007269" w:rsidRPr="0076166F" w:rsidRDefault="00007269" w:rsidP="00EC487B">
      <w:pPr>
        <w:spacing w:line="360" w:lineRule="auto"/>
      </w:pPr>
    </w:p>
    <w:p w:rsidR="003250C2" w:rsidRPr="0076166F" w:rsidRDefault="003250C2" w:rsidP="003250C2">
      <w:pPr>
        <w:spacing w:line="360" w:lineRule="auto"/>
        <w:ind w:left="720"/>
        <w:rPr>
          <w:b/>
        </w:rPr>
      </w:pPr>
      <w:r w:rsidRPr="0076166F">
        <w:rPr>
          <w:b/>
        </w:rPr>
        <w:lastRenderedPageBreak/>
        <w:t>Öğrencinin Adı Soyadı:</w:t>
      </w:r>
    </w:p>
    <w:p w:rsidR="003250C2" w:rsidRPr="0076166F" w:rsidRDefault="003250C2" w:rsidP="003250C2">
      <w:pPr>
        <w:spacing w:line="360" w:lineRule="auto"/>
        <w:ind w:left="720"/>
        <w:rPr>
          <w:b/>
        </w:rPr>
      </w:pPr>
      <w:r w:rsidRPr="0076166F">
        <w:rPr>
          <w:b/>
        </w:rPr>
        <w:t>Programı:</w:t>
      </w:r>
    </w:p>
    <w:tbl>
      <w:tblPr>
        <w:tblStyle w:val="TabloKlavuzu"/>
        <w:tblW w:w="9025" w:type="dxa"/>
        <w:tblInd w:w="675" w:type="dxa"/>
        <w:tblLook w:val="04A0" w:firstRow="1" w:lastRow="0" w:firstColumn="1" w:lastColumn="0" w:noHBand="0" w:noVBand="1"/>
      </w:tblPr>
      <w:tblGrid>
        <w:gridCol w:w="7371"/>
        <w:gridCol w:w="1654"/>
      </w:tblGrid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r w:rsidRPr="00586BEF">
              <w:rPr>
                <w:b/>
              </w:rPr>
              <w:t>Haber Yazımı</w:t>
            </w:r>
            <w:r>
              <w:rPr>
                <w:b/>
              </w:rPr>
              <w:t xml:space="preserve"> (2 adet)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  <w:ind w:left="1080"/>
              <w:rPr>
                <w:b/>
              </w:rPr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>
              <w:t xml:space="preserve">5 N 1 K </w:t>
            </w:r>
            <w:r w:rsidRPr="00586BEF">
              <w:t>kuralına uygunluk: 20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Haber değeri ( haberin ilginç, önemli, güncel, anlaşılır olması):10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İmla kuralları (noktalama, yazım kuralları, anlatım bozukluğu):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Başlık: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Spot: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Basın Dili: 20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Ters Piramit Tekniği: 20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r w:rsidRPr="00586BEF">
              <w:rPr>
                <w:b/>
              </w:rPr>
              <w:t>Röportaj Yapma</w:t>
            </w:r>
            <w:r>
              <w:rPr>
                <w:b/>
              </w:rPr>
              <w:t xml:space="preserve"> (1 adet)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  <w:ind w:left="1080"/>
              <w:rPr>
                <w:b/>
              </w:rPr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Fotoğraf kullanımı: 15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Haber değeri: 15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Başlık: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Spot: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Röportaj yazı düzeni:15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İmla kuralları: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Sorular arası geçişler, genelden özele gitme: 25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  <w:rPr>
                <w:b/>
              </w:rPr>
            </w:pP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  <w:rPr>
                <w:b/>
              </w:rPr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r w:rsidRPr="00586BEF">
              <w:rPr>
                <w:b/>
              </w:rPr>
              <w:t>Basın Bülteni Yazma</w:t>
            </w:r>
            <w:r>
              <w:rPr>
                <w:b/>
              </w:rPr>
              <w:t xml:space="preserve"> (1 adet)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  <w:ind w:left="1080"/>
              <w:rPr>
                <w:b/>
              </w:rPr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5 N 1 K kuralı: 20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Ters Piramit Tekniği: 20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Başlığın bülten konusuyla ilgisi: 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Spot: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İmla kuralları: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Haber değeri: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Basın dili: 10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İletişim bilgileri: 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586BEF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</w:pPr>
            <w:r w:rsidRPr="00586BEF">
              <w:t>Antet kullanımı: 5 puan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FD3705" w:rsidTr="00EE0A36">
        <w:tc>
          <w:tcPr>
            <w:tcW w:w="7371" w:type="dxa"/>
          </w:tcPr>
          <w:p w:rsidR="00D65BE5" w:rsidRPr="00FD3705" w:rsidRDefault="00D65BE5" w:rsidP="00EE0A36">
            <w:pPr>
              <w:spacing w:line="360" w:lineRule="auto"/>
            </w:pPr>
            <w:r w:rsidRPr="00586BEF">
              <w:t xml:space="preserve">Ürün fotoğrafı kullanımı: 5 puan 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  <w:tr w:rsidR="00D65BE5" w:rsidRPr="00FD3705" w:rsidTr="00EE0A36">
        <w:tc>
          <w:tcPr>
            <w:tcW w:w="7371" w:type="dxa"/>
          </w:tcPr>
          <w:p w:rsidR="00D65BE5" w:rsidRPr="00586BEF" w:rsidRDefault="00D65BE5" w:rsidP="00EE0A36">
            <w:pPr>
              <w:spacing w:line="360" w:lineRule="auto"/>
              <w:rPr>
                <w:b/>
              </w:rPr>
            </w:pPr>
            <w:r w:rsidRPr="00586BEF">
              <w:rPr>
                <w:b/>
              </w:rPr>
              <w:t>TOPLAM</w:t>
            </w:r>
          </w:p>
        </w:tc>
        <w:tc>
          <w:tcPr>
            <w:tcW w:w="1654" w:type="dxa"/>
          </w:tcPr>
          <w:p w:rsidR="00D65BE5" w:rsidRPr="00586BEF" w:rsidRDefault="00D65BE5" w:rsidP="00EE0A36">
            <w:pPr>
              <w:spacing w:line="360" w:lineRule="auto"/>
            </w:pPr>
          </w:p>
        </w:tc>
      </w:tr>
    </w:tbl>
    <w:p w:rsidR="00950DE6" w:rsidRPr="0076166F" w:rsidRDefault="00950DE6" w:rsidP="00586BEF">
      <w:pPr>
        <w:spacing w:line="360" w:lineRule="auto"/>
      </w:pPr>
    </w:p>
    <w:sectPr w:rsidR="00950DE6" w:rsidRPr="007616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56" w:rsidRDefault="00333356">
      <w:r>
        <w:separator/>
      </w:r>
    </w:p>
  </w:endnote>
  <w:endnote w:type="continuationSeparator" w:id="0">
    <w:p w:rsidR="00333356" w:rsidRDefault="003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52" w:rsidRDefault="00225452" w:rsidP="000B6A3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25452" w:rsidRDefault="002254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52" w:rsidRDefault="00225452" w:rsidP="000B6A3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724C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25452" w:rsidRDefault="002254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56" w:rsidRDefault="00333356">
      <w:r>
        <w:separator/>
      </w:r>
    </w:p>
  </w:footnote>
  <w:footnote w:type="continuationSeparator" w:id="0">
    <w:p w:rsidR="00333356" w:rsidRDefault="0033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A4"/>
    <w:multiLevelType w:val="hybridMultilevel"/>
    <w:tmpl w:val="7DF22240"/>
    <w:lvl w:ilvl="0" w:tplc="959881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9B0E45"/>
    <w:multiLevelType w:val="hybridMultilevel"/>
    <w:tmpl w:val="10AAA1AA"/>
    <w:lvl w:ilvl="0" w:tplc="55CE56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A7088E"/>
    <w:multiLevelType w:val="hybridMultilevel"/>
    <w:tmpl w:val="D7C4F4E2"/>
    <w:lvl w:ilvl="0" w:tplc="E376CD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D72C25"/>
    <w:multiLevelType w:val="hybridMultilevel"/>
    <w:tmpl w:val="8C726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1D8"/>
    <w:multiLevelType w:val="hybridMultilevel"/>
    <w:tmpl w:val="600ACBBE"/>
    <w:lvl w:ilvl="0" w:tplc="69E4DB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2B1917"/>
    <w:multiLevelType w:val="hybridMultilevel"/>
    <w:tmpl w:val="A4947306"/>
    <w:lvl w:ilvl="0" w:tplc="0D20C8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6B199A"/>
    <w:multiLevelType w:val="hybridMultilevel"/>
    <w:tmpl w:val="A4E67480"/>
    <w:lvl w:ilvl="0" w:tplc="854C519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A9659F"/>
    <w:multiLevelType w:val="hybridMultilevel"/>
    <w:tmpl w:val="2C480C4E"/>
    <w:lvl w:ilvl="0" w:tplc="5B16C5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615B3B"/>
    <w:multiLevelType w:val="hybridMultilevel"/>
    <w:tmpl w:val="78222526"/>
    <w:lvl w:ilvl="0" w:tplc="37B22F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AC6CDA"/>
    <w:multiLevelType w:val="hybridMultilevel"/>
    <w:tmpl w:val="39ECA3E4"/>
    <w:lvl w:ilvl="0" w:tplc="0D76BB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8413BD"/>
    <w:multiLevelType w:val="hybridMultilevel"/>
    <w:tmpl w:val="ECF6279E"/>
    <w:lvl w:ilvl="0" w:tplc="37B453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0001D65"/>
    <w:multiLevelType w:val="hybridMultilevel"/>
    <w:tmpl w:val="B00ADD1A"/>
    <w:lvl w:ilvl="0" w:tplc="09902A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8027B0"/>
    <w:multiLevelType w:val="hybridMultilevel"/>
    <w:tmpl w:val="CC86D44C"/>
    <w:lvl w:ilvl="0" w:tplc="492CA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EA15EA2"/>
    <w:multiLevelType w:val="hybridMultilevel"/>
    <w:tmpl w:val="7D00D020"/>
    <w:lvl w:ilvl="0" w:tplc="85FEF2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867491"/>
    <w:multiLevelType w:val="hybridMultilevel"/>
    <w:tmpl w:val="085035E8"/>
    <w:lvl w:ilvl="0" w:tplc="23387F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631F53"/>
    <w:multiLevelType w:val="hybridMultilevel"/>
    <w:tmpl w:val="217C0CA4"/>
    <w:lvl w:ilvl="0" w:tplc="A1BC4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A972A9B"/>
    <w:multiLevelType w:val="hybridMultilevel"/>
    <w:tmpl w:val="80E2C67A"/>
    <w:lvl w:ilvl="0" w:tplc="E9C6E9BC">
      <w:start w:val="3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7" w15:restartNumberingAfterBreak="0">
    <w:nsid w:val="602F23CC"/>
    <w:multiLevelType w:val="hybridMultilevel"/>
    <w:tmpl w:val="070A8C90"/>
    <w:lvl w:ilvl="0" w:tplc="E9A2B2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5802A19"/>
    <w:multiLevelType w:val="hybridMultilevel"/>
    <w:tmpl w:val="6950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3600"/>
    <w:multiLevelType w:val="hybridMultilevel"/>
    <w:tmpl w:val="BA0AA60E"/>
    <w:lvl w:ilvl="0" w:tplc="FA80A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05110A"/>
    <w:multiLevelType w:val="hybridMultilevel"/>
    <w:tmpl w:val="3844ECD8"/>
    <w:lvl w:ilvl="0" w:tplc="97B6BF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29D354F"/>
    <w:multiLevelType w:val="hybridMultilevel"/>
    <w:tmpl w:val="A5FAF554"/>
    <w:lvl w:ilvl="0" w:tplc="18ACC6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65884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57735"/>
    <w:multiLevelType w:val="hybridMultilevel"/>
    <w:tmpl w:val="44AE4BF6"/>
    <w:lvl w:ilvl="0" w:tplc="CCA2E39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82A400C"/>
    <w:multiLevelType w:val="hybridMultilevel"/>
    <w:tmpl w:val="9C1A0432"/>
    <w:lvl w:ilvl="0" w:tplc="4F86484A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90D2A13"/>
    <w:multiLevelType w:val="hybridMultilevel"/>
    <w:tmpl w:val="8DA8D564"/>
    <w:lvl w:ilvl="0" w:tplc="8D14E2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913198F"/>
    <w:multiLevelType w:val="hybridMultilevel"/>
    <w:tmpl w:val="07C0CA22"/>
    <w:lvl w:ilvl="0" w:tplc="8CB0D04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98669F1"/>
    <w:multiLevelType w:val="hybridMultilevel"/>
    <w:tmpl w:val="E68AC9A4"/>
    <w:lvl w:ilvl="0" w:tplc="8A265CE2">
      <w:start w:val="3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7" w15:restartNumberingAfterBreak="0">
    <w:nsid w:val="7A584E1F"/>
    <w:multiLevelType w:val="hybridMultilevel"/>
    <w:tmpl w:val="87B6B2C0"/>
    <w:lvl w:ilvl="0" w:tplc="35B0FC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B68282D"/>
    <w:multiLevelType w:val="hybridMultilevel"/>
    <w:tmpl w:val="CD2A7F4E"/>
    <w:lvl w:ilvl="0" w:tplc="3ED28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17EDC"/>
    <w:multiLevelType w:val="hybridMultilevel"/>
    <w:tmpl w:val="F1C253E0"/>
    <w:lvl w:ilvl="0" w:tplc="940878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"/>
  </w:num>
  <w:num w:numId="5">
    <w:abstractNumId w:val="15"/>
  </w:num>
  <w:num w:numId="6">
    <w:abstractNumId w:val="12"/>
  </w:num>
  <w:num w:numId="7">
    <w:abstractNumId w:val="20"/>
  </w:num>
  <w:num w:numId="8">
    <w:abstractNumId w:val="17"/>
  </w:num>
  <w:num w:numId="9">
    <w:abstractNumId w:val="24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  <w:num w:numId="18">
    <w:abstractNumId w:val="29"/>
  </w:num>
  <w:num w:numId="19">
    <w:abstractNumId w:val="4"/>
  </w:num>
  <w:num w:numId="20">
    <w:abstractNumId w:val="27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16"/>
  </w:num>
  <w:num w:numId="26">
    <w:abstractNumId w:val="26"/>
  </w:num>
  <w:num w:numId="27">
    <w:abstractNumId w:val="25"/>
  </w:num>
  <w:num w:numId="28">
    <w:abstractNumId w:val="28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B"/>
    <w:rsid w:val="00007269"/>
    <w:rsid w:val="00045EED"/>
    <w:rsid w:val="00051EB4"/>
    <w:rsid w:val="00056FA8"/>
    <w:rsid w:val="0005786A"/>
    <w:rsid w:val="00084B17"/>
    <w:rsid w:val="000B6A31"/>
    <w:rsid w:val="00112791"/>
    <w:rsid w:val="0011493E"/>
    <w:rsid w:val="0011556B"/>
    <w:rsid w:val="00134F77"/>
    <w:rsid w:val="00167E65"/>
    <w:rsid w:val="001724C7"/>
    <w:rsid w:val="001C5B58"/>
    <w:rsid w:val="00225452"/>
    <w:rsid w:val="00297382"/>
    <w:rsid w:val="002A00C6"/>
    <w:rsid w:val="002C4E9A"/>
    <w:rsid w:val="0030058F"/>
    <w:rsid w:val="003250C2"/>
    <w:rsid w:val="00333356"/>
    <w:rsid w:val="0035222C"/>
    <w:rsid w:val="00364084"/>
    <w:rsid w:val="00364A73"/>
    <w:rsid w:val="00380586"/>
    <w:rsid w:val="0038298D"/>
    <w:rsid w:val="003E5652"/>
    <w:rsid w:val="004104A4"/>
    <w:rsid w:val="004568D8"/>
    <w:rsid w:val="004929A2"/>
    <w:rsid w:val="004C347E"/>
    <w:rsid w:val="004D210C"/>
    <w:rsid w:val="004D43BB"/>
    <w:rsid w:val="004E05AB"/>
    <w:rsid w:val="00586BEF"/>
    <w:rsid w:val="00590408"/>
    <w:rsid w:val="00606183"/>
    <w:rsid w:val="00683767"/>
    <w:rsid w:val="006B6343"/>
    <w:rsid w:val="00711259"/>
    <w:rsid w:val="0076166F"/>
    <w:rsid w:val="007B2A23"/>
    <w:rsid w:val="007B5412"/>
    <w:rsid w:val="007B7B33"/>
    <w:rsid w:val="0081494F"/>
    <w:rsid w:val="00831620"/>
    <w:rsid w:val="008710B2"/>
    <w:rsid w:val="00881D73"/>
    <w:rsid w:val="00882340"/>
    <w:rsid w:val="00884800"/>
    <w:rsid w:val="0091598F"/>
    <w:rsid w:val="00950DE6"/>
    <w:rsid w:val="00995408"/>
    <w:rsid w:val="009B403E"/>
    <w:rsid w:val="009C3E22"/>
    <w:rsid w:val="00A10E66"/>
    <w:rsid w:val="00A34CF5"/>
    <w:rsid w:val="00A5365C"/>
    <w:rsid w:val="00AE0455"/>
    <w:rsid w:val="00B20A30"/>
    <w:rsid w:val="00B53DF9"/>
    <w:rsid w:val="00B6489C"/>
    <w:rsid w:val="00B83021"/>
    <w:rsid w:val="00B91AAC"/>
    <w:rsid w:val="00B94E2A"/>
    <w:rsid w:val="00BC4F85"/>
    <w:rsid w:val="00C03E37"/>
    <w:rsid w:val="00C15904"/>
    <w:rsid w:val="00C25EEC"/>
    <w:rsid w:val="00C449EC"/>
    <w:rsid w:val="00C9761A"/>
    <w:rsid w:val="00CA49F0"/>
    <w:rsid w:val="00CE33A8"/>
    <w:rsid w:val="00D352E5"/>
    <w:rsid w:val="00D65BE5"/>
    <w:rsid w:val="00D81AAB"/>
    <w:rsid w:val="00DF4FD7"/>
    <w:rsid w:val="00E65F49"/>
    <w:rsid w:val="00E90F48"/>
    <w:rsid w:val="00EA5B66"/>
    <w:rsid w:val="00EA6E2C"/>
    <w:rsid w:val="00EB7EEE"/>
    <w:rsid w:val="00EC487B"/>
    <w:rsid w:val="00EF5AB3"/>
    <w:rsid w:val="00EF60DC"/>
    <w:rsid w:val="00F11452"/>
    <w:rsid w:val="00F5295B"/>
    <w:rsid w:val="00F612D3"/>
    <w:rsid w:val="00F65EF0"/>
    <w:rsid w:val="00F70BA1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EADAA-B4BD-4F33-A75B-0E2A0466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rsid w:val="00225452"/>
    <w:rPr>
      <w:sz w:val="16"/>
      <w:szCs w:val="16"/>
    </w:rPr>
  </w:style>
  <w:style w:type="paragraph" w:styleId="AklamaMetni">
    <w:name w:val="annotation text"/>
    <w:basedOn w:val="Normal"/>
    <w:semiHidden/>
    <w:rsid w:val="0022545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25452"/>
    <w:rPr>
      <w:b/>
      <w:bCs/>
    </w:rPr>
  </w:style>
  <w:style w:type="paragraph" w:styleId="BalonMetni">
    <w:name w:val="Balloon Text"/>
    <w:basedOn w:val="Normal"/>
    <w:semiHidden/>
    <w:rsid w:val="0022545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254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25452"/>
  </w:style>
  <w:style w:type="paragraph" w:styleId="ListeParagraf">
    <w:name w:val="List Paragraph"/>
    <w:basedOn w:val="Normal"/>
    <w:uiPriority w:val="34"/>
    <w:qFormat/>
    <w:rsid w:val="00297382"/>
    <w:pPr>
      <w:ind w:left="708"/>
    </w:pPr>
  </w:style>
  <w:style w:type="paragraph" w:styleId="stBilgi">
    <w:name w:val="header"/>
    <w:basedOn w:val="Normal"/>
    <w:link w:val="stBilgiChar"/>
    <w:rsid w:val="00DF4F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F4FD7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DF4FD7"/>
    <w:rPr>
      <w:sz w:val="24"/>
      <w:szCs w:val="24"/>
    </w:rPr>
  </w:style>
  <w:style w:type="paragraph" w:styleId="DipnotMetni">
    <w:name w:val="footnote text"/>
    <w:basedOn w:val="Normal"/>
    <w:link w:val="DipnotMetniChar"/>
    <w:rsid w:val="00DF4FD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F4FD7"/>
  </w:style>
  <w:style w:type="character" w:styleId="DipnotBavurusu">
    <w:name w:val="footnote reference"/>
    <w:basedOn w:val="VarsaylanParagrafYazTipi"/>
    <w:rsid w:val="00DF4FD7"/>
    <w:rPr>
      <w:vertAlign w:val="superscript"/>
    </w:rPr>
  </w:style>
  <w:style w:type="table" w:styleId="TabloKlavuzu">
    <w:name w:val="Table Grid"/>
    <w:basedOn w:val="NormalTablo"/>
    <w:rsid w:val="00586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94E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 &amp; Soyad:</vt:lpstr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&amp; Soyad:</dc:title>
  <dc:creator>user</dc:creator>
  <cp:lastModifiedBy>Semra Karabulut</cp:lastModifiedBy>
  <cp:revision>5</cp:revision>
  <dcterms:created xsi:type="dcterms:W3CDTF">2016-09-29T11:56:00Z</dcterms:created>
  <dcterms:modified xsi:type="dcterms:W3CDTF">2016-11-02T13:37:00Z</dcterms:modified>
</cp:coreProperties>
</file>